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5C" w:rsidRPr="0004165C" w:rsidRDefault="0004165C" w:rsidP="0004165C">
      <w:pPr>
        <w:jc w:val="center"/>
        <w:rPr>
          <w:rFonts w:asciiTheme="minorHAnsi" w:hAnsiTheme="minorHAnsi"/>
        </w:rPr>
      </w:pPr>
      <w:r w:rsidRPr="00832C0E">
        <w:rPr>
          <w:rFonts w:asciiTheme="minorHAnsi" w:hAnsiTheme="minorHAnsi"/>
          <w:b/>
          <w:caps/>
          <w:sz w:val="32"/>
          <w:szCs w:val="28"/>
        </w:rPr>
        <w:t xml:space="preserve">Evidence místních komunikací </w:t>
      </w:r>
      <w:r w:rsidR="00847C5F" w:rsidRPr="00832C0E">
        <w:rPr>
          <w:rFonts w:asciiTheme="minorHAnsi" w:hAnsiTheme="minorHAnsi"/>
          <w:b/>
          <w:caps/>
          <w:sz w:val="32"/>
          <w:szCs w:val="28"/>
        </w:rPr>
        <w:t xml:space="preserve">OBCE </w:t>
      </w:r>
      <w:r w:rsidR="005014A9">
        <w:rPr>
          <w:rFonts w:asciiTheme="minorHAnsi" w:hAnsiTheme="minorHAnsi"/>
          <w:b/>
          <w:caps/>
          <w:sz w:val="32"/>
          <w:szCs w:val="28"/>
        </w:rPr>
        <w:t>Šaplava</w:t>
      </w:r>
    </w:p>
    <w:p w:rsidR="0004165C" w:rsidRPr="0004165C" w:rsidRDefault="0004165C" w:rsidP="0004165C">
      <w:pPr>
        <w:jc w:val="center"/>
        <w:rPr>
          <w:rFonts w:asciiTheme="minorHAnsi" w:hAnsiTheme="minorHAnsi"/>
        </w:rPr>
      </w:pPr>
      <w:r w:rsidRPr="0004165C">
        <w:rPr>
          <w:rFonts w:asciiTheme="minorHAnsi" w:hAnsiTheme="minorHAnsi"/>
        </w:rPr>
        <w:t xml:space="preserve"> (dle zákona č. 13/1997 Sb., O pozemních komunikacích, ve znění pozdějších změn a vyhlášky č. 104/1997 Sb., kterou se provádí zákon o pozemních komunikacích, ve znění pozdějších změn)</w:t>
      </w:r>
    </w:p>
    <w:p w:rsidR="0004165C" w:rsidRDefault="0004165C" w:rsidP="0004165C">
      <w:pPr>
        <w:jc w:val="center"/>
        <w:rPr>
          <w:rFonts w:asciiTheme="minorHAnsi" w:hAnsiTheme="minorHAnsi"/>
        </w:rPr>
      </w:pPr>
    </w:p>
    <w:p w:rsidR="0004165C" w:rsidRDefault="0004165C" w:rsidP="00847C5F">
      <w:pPr>
        <w:pStyle w:val="Nadpis1"/>
      </w:pPr>
      <w:r w:rsidRPr="0004165C">
        <w:t>Správa a dozor</w:t>
      </w:r>
    </w:p>
    <w:p w:rsidR="00832C0E" w:rsidRPr="0004165C" w:rsidRDefault="00832C0E" w:rsidP="0004165C">
      <w:pPr>
        <w:jc w:val="center"/>
        <w:rPr>
          <w:rFonts w:asciiTheme="minorHAnsi" w:hAnsiTheme="minorHAnsi"/>
        </w:rPr>
      </w:pPr>
    </w:p>
    <w:p w:rsidR="0004165C" w:rsidRPr="0004165C" w:rsidRDefault="0004165C" w:rsidP="0004165C">
      <w:pPr>
        <w:rPr>
          <w:rFonts w:asciiTheme="minorHAnsi" w:hAnsiTheme="minorHAnsi"/>
        </w:rPr>
      </w:pPr>
      <w:r w:rsidRPr="0004165C">
        <w:rPr>
          <w:rFonts w:asciiTheme="minorHAnsi" w:hAnsiTheme="minorHAnsi"/>
        </w:rPr>
        <w:t>Obce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 xml:space="preserve">a) rozhodují o zařazení pozemní </w:t>
      </w:r>
      <w:r w:rsidR="00847C5F" w:rsidRPr="0004165C">
        <w:rPr>
          <w:rFonts w:asciiTheme="minorHAnsi" w:hAnsiTheme="minorHAnsi"/>
        </w:rPr>
        <w:t>komunikace do</w:t>
      </w:r>
      <w:r w:rsidRPr="0004165C">
        <w:rPr>
          <w:rFonts w:asciiTheme="minorHAnsi" w:hAnsiTheme="minorHAnsi"/>
        </w:rPr>
        <w:t xml:space="preserve"> kategorie místních komunikací a o vyřazení místní komunikace z této kategorie,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 xml:space="preserve">b) projednávají přestupky ve věcech místních komunikací a veřejně </w:t>
      </w:r>
      <w:r w:rsidR="00847C5F" w:rsidRPr="0004165C">
        <w:rPr>
          <w:rFonts w:asciiTheme="minorHAnsi" w:hAnsiTheme="minorHAnsi"/>
        </w:rPr>
        <w:t>přístupných účelových</w:t>
      </w:r>
      <w:r w:rsidRPr="0004165C">
        <w:rPr>
          <w:rFonts w:asciiTheme="minorHAnsi" w:hAnsiTheme="minorHAnsi"/>
        </w:rPr>
        <w:t xml:space="preserve"> </w:t>
      </w:r>
      <w:r w:rsidR="00847C5F" w:rsidRPr="0004165C">
        <w:rPr>
          <w:rFonts w:asciiTheme="minorHAnsi" w:hAnsiTheme="minorHAnsi"/>
        </w:rPr>
        <w:t>komunikací podle</w:t>
      </w:r>
      <w:r w:rsidRPr="0004165C">
        <w:rPr>
          <w:rFonts w:asciiTheme="minorHAnsi" w:hAnsiTheme="minorHAnsi"/>
        </w:rPr>
        <w:t xml:space="preserve"> </w:t>
      </w:r>
      <w:r w:rsidR="00847C5F" w:rsidRPr="0004165C">
        <w:rPr>
          <w:rFonts w:asciiTheme="minorHAnsi" w:hAnsiTheme="minorHAnsi"/>
        </w:rPr>
        <w:t>tohoto zákona</w:t>
      </w:r>
      <w:r w:rsidRPr="0004165C">
        <w:rPr>
          <w:rFonts w:asciiTheme="minorHAnsi" w:hAnsiTheme="minorHAnsi"/>
        </w:rPr>
        <w:t xml:space="preserve"> a podle zvláštního předpisu,</w:t>
      </w:r>
      <w:r w:rsidR="00847C5F">
        <w:rPr>
          <w:rFonts w:asciiTheme="minorHAnsi" w:hAnsiTheme="minorHAnsi"/>
        </w:rPr>
        <w:t xml:space="preserve"> </w:t>
      </w:r>
      <w:r w:rsidRPr="0004165C">
        <w:rPr>
          <w:rFonts w:asciiTheme="minorHAnsi" w:hAnsiTheme="minorHAnsi"/>
        </w:rPr>
        <w:t>17)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 xml:space="preserve">c) vykonávají  působnost  silničního  správního  úřadu  ve  věcech místních komunikací a veřejně přístupných účelových komunikací, 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>d) vykonávají  působnost  speciálního  stavebního  úřadu ve věcech místních komunikací a veřejně přístupných účelových komunikací, pokud jsou podle zvláštního  předpisu5) pověřeny výkonem funkce obecného stavebního úřadu.</w:t>
      </w:r>
    </w:p>
    <w:p w:rsidR="0004165C" w:rsidRPr="0004165C" w:rsidRDefault="0004165C" w:rsidP="0004165C">
      <w:pPr>
        <w:rPr>
          <w:rFonts w:asciiTheme="minorHAnsi" w:hAnsiTheme="minorHAnsi"/>
        </w:rPr>
      </w:pPr>
    </w:p>
    <w:p w:rsidR="0004165C" w:rsidRPr="0004165C" w:rsidRDefault="0004165C" w:rsidP="00847C5F">
      <w:pPr>
        <w:pStyle w:val="Nadpis1"/>
      </w:pPr>
      <w:r w:rsidRPr="0004165C">
        <w:t>Označení místních komunikací</w:t>
      </w:r>
    </w:p>
    <w:p w:rsidR="0004165C" w:rsidRDefault="0004165C" w:rsidP="00847C5F">
      <w:pPr>
        <w:pStyle w:val="Nadpis3"/>
        <w:jc w:val="center"/>
      </w:pPr>
      <w:r w:rsidRPr="0004165C">
        <w:t>I.</w:t>
      </w:r>
    </w:p>
    <w:p w:rsidR="00980ED7" w:rsidRPr="00980ED7" w:rsidRDefault="00980ED7" w:rsidP="00980ED7"/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>(1) Místními komunikacemi I. třídy jsou rychlostní místní komunikace a dopravně nejvýznamnější sběrné komunikace ve městech.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>(2) Místními komunikacemi II. třídy jsou sběrné komunikace, které spojují části měst navzájem nebo napojují města, případně jejich části na pozemní komunikace vyšší třídy nebo kategorie.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>(3) Místními komunikacemi III. třídy jsou obslužné místní komunikace ve městech a obcích umožňující přímou dopravní obsluhu jednotlivých objektů, pokud jsou přístupné běžnému provozu motorových vozidel.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>(4) Místními komunikacemi IV. třídy jsou samostatné chodníky, stezky pro pěší, cyklistické stezky, cesty v chatových oblastech, podchody, lávky, schody, pěšiny, zklidněné komunikace, obytné a pěší zóny apod.</w:t>
      </w:r>
    </w:p>
    <w:p w:rsidR="0004165C" w:rsidRPr="0004165C" w:rsidRDefault="0004165C" w:rsidP="0004165C">
      <w:pPr>
        <w:rPr>
          <w:rFonts w:asciiTheme="minorHAnsi" w:hAnsiTheme="minorHAnsi"/>
        </w:rPr>
      </w:pPr>
    </w:p>
    <w:p w:rsidR="0004165C" w:rsidRDefault="0004165C" w:rsidP="00847C5F">
      <w:pPr>
        <w:pStyle w:val="Nadpis3"/>
        <w:jc w:val="center"/>
      </w:pPr>
      <w:r w:rsidRPr="0004165C">
        <w:t>II.</w:t>
      </w:r>
    </w:p>
    <w:p w:rsidR="00980ED7" w:rsidRPr="00980ED7" w:rsidRDefault="00980ED7" w:rsidP="00980ED7"/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>Pro evidenční účely se místní komunikace označují arabskými číslicemi počínaje číslem 1, a to zásadně odděleně pro každou třídu místních komunikací. K označení třídy se používá alfabetický znak: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>a) pro místní komunikace I. třídy písmeno a, např. 1a, 2a,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 xml:space="preserve">b) pro místní komunikace II. třídy písmeno b, např. 1b, </w:t>
      </w:r>
      <w:r w:rsidR="00832C0E">
        <w:rPr>
          <w:rFonts w:asciiTheme="minorHAnsi" w:hAnsiTheme="minorHAnsi"/>
        </w:rPr>
        <w:t>3</w:t>
      </w:r>
      <w:r w:rsidRPr="0004165C">
        <w:rPr>
          <w:rFonts w:asciiTheme="minorHAnsi" w:hAnsiTheme="minorHAnsi"/>
        </w:rPr>
        <w:t>b,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 xml:space="preserve">c) pro místní komunikace III. třídy písmeno c, např. 1c, </w:t>
      </w:r>
      <w:r w:rsidR="00832C0E">
        <w:rPr>
          <w:rFonts w:asciiTheme="minorHAnsi" w:hAnsiTheme="minorHAnsi"/>
        </w:rPr>
        <w:t>4</w:t>
      </w:r>
      <w:r w:rsidRPr="0004165C">
        <w:rPr>
          <w:rFonts w:asciiTheme="minorHAnsi" w:hAnsiTheme="minorHAnsi"/>
        </w:rPr>
        <w:t>c,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 xml:space="preserve">d) pro místní komunikace IV. třídy písmeno d, např. 1d, </w:t>
      </w:r>
      <w:r w:rsidR="00832C0E">
        <w:rPr>
          <w:rFonts w:asciiTheme="minorHAnsi" w:hAnsiTheme="minorHAnsi"/>
        </w:rPr>
        <w:t>5</w:t>
      </w:r>
      <w:r w:rsidRPr="0004165C">
        <w:rPr>
          <w:rFonts w:asciiTheme="minorHAnsi" w:hAnsiTheme="minorHAnsi"/>
        </w:rPr>
        <w:t>d.</w:t>
      </w:r>
    </w:p>
    <w:p w:rsidR="00834AA0" w:rsidRPr="0004165C" w:rsidRDefault="00834AA0" w:rsidP="00834AA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04165C">
        <w:rPr>
          <w:rFonts w:asciiTheme="minorHAnsi" w:hAnsiTheme="minorHAnsi"/>
        </w:rPr>
        <w:t xml:space="preserve">) pro </w:t>
      </w:r>
      <w:r>
        <w:rPr>
          <w:rFonts w:asciiTheme="minorHAnsi" w:hAnsiTheme="minorHAnsi"/>
        </w:rPr>
        <w:t>účelové</w:t>
      </w:r>
      <w:r w:rsidRPr="0004165C">
        <w:rPr>
          <w:rFonts w:asciiTheme="minorHAnsi" w:hAnsiTheme="minorHAnsi"/>
        </w:rPr>
        <w:t xml:space="preserve"> komunikace písmeno </w:t>
      </w:r>
      <w:r>
        <w:rPr>
          <w:rFonts w:asciiTheme="minorHAnsi" w:hAnsiTheme="minorHAnsi"/>
        </w:rPr>
        <w:t>u</w:t>
      </w:r>
      <w:r w:rsidRPr="0004165C">
        <w:rPr>
          <w:rFonts w:asciiTheme="minorHAnsi" w:hAnsiTheme="minorHAnsi"/>
        </w:rPr>
        <w:t>, např. 1</w:t>
      </w:r>
      <w:r>
        <w:rPr>
          <w:rFonts w:asciiTheme="minorHAnsi" w:hAnsiTheme="minorHAnsi"/>
        </w:rPr>
        <w:t>u</w:t>
      </w:r>
      <w:r w:rsidRPr="0004165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5u</w:t>
      </w:r>
      <w:r w:rsidRPr="0004165C">
        <w:rPr>
          <w:rFonts w:asciiTheme="minorHAnsi" w:hAnsiTheme="minorHAnsi"/>
        </w:rPr>
        <w:t>.</w:t>
      </w:r>
    </w:p>
    <w:p w:rsidR="0004165C" w:rsidRPr="0004165C" w:rsidRDefault="0004165C" w:rsidP="0004165C">
      <w:pPr>
        <w:rPr>
          <w:rFonts w:asciiTheme="minorHAnsi" w:hAnsiTheme="minorHAnsi"/>
        </w:rPr>
      </w:pPr>
    </w:p>
    <w:p w:rsidR="0004165C" w:rsidRDefault="0004165C" w:rsidP="00847C5F">
      <w:pPr>
        <w:pStyle w:val="Nadpis1"/>
      </w:pPr>
      <w:r w:rsidRPr="00847C5F">
        <w:lastRenderedPageBreak/>
        <w:t>Evidence komunikací</w:t>
      </w:r>
    </w:p>
    <w:p w:rsidR="00847C5F" w:rsidRPr="00847C5F" w:rsidRDefault="00847C5F" w:rsidP="00847C5F"/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>(1) Základní evidencí komunikací je pasport, který vedou jejich správci.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>(2) Rozsah a způsob vedení pasportu dálnic a silnic stanoví vlastník (§ 9 odst. 2 zákona).</w:t>
      </w:r>
    </w:p>
    <w:p w:rsidR="0004165C" w:rsidRPr="0004165C" w:rsidRDefault="0004165C" w:rsidP="0004165C">
      <w:pPr>
        <w:jc w:val="both"/>
        <w:rPr>
          <w:rFonts w:asciiTheme="minorHAnsi" w:hAnsiTheme="minorHAnsi"/>
        </w:rPr>
      </w:pPr>
      <w:r w:rsidRPr="0004165C">
        <w:rPr>
          <w:rFonts w:asciiTheme="minorHAnsi" w:hAnsiTheme="minorHAnsi"/>
        </w:rPr>
        <w:t>(3) Nejmenší rozsah evidence místních komunikací zahrnuje délku místních komunikací I. až III. třídy v km, počet a celkovou délku mostů na nich v km a objem finančních prostředků vynaložených na jejich výstavbu a zvlášť na jejich údržbu.</w:t>
      </w:r>
    </w:p>
    <w:p w:rsidR="0004165C" w:rsidRDefault="0004165C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Default="00847C5F" w:rsidP="0004165C">
      <w:pPr>
        <w:rPr>
          <w:rFonts w:asciiTheme="minorHAnsi" w:hAnsiTheme="minorHAnsi"/>
        </w:rPr>
      </w:pPr>
    </w:p>
    <w:p w:rsidR="00847C5F" w:rsidRPr="0004165C" w:rsidRDefault="00847C5F" w:rsidP="0004165C">
      <w:pPr>
        <w:rPr>
          <w:rFonts w:asciiTheme="minorHAnsi" w:hAnsiTheme="minorHAnsi"/>
        </w:rPr>
      </w:pPr>
    </w:p>
    <w:p w:rsidR="00832C0E" w:rsidRDefault="0004165C" w:rsidP="00834AA0">
      <w:pPr>
        <w:jc w:val="center"/>
        <w:rPr>
          <w:rFonts w:asciiTheme="minorHAnsi" w:hAnsiTheme="minorHAnsi"/>
        </w:rPr>
      </w:pPr>
      <w:r w:rsidRPr="00832C0E">
        <w:rPr>
          <w:rFonts w:asciiTheme="minorHAnsi" w:hAnsiTheme="minorHAnsi"/>
          <w:b/>
          <w:caps/>
          <w:sz w:val="28"/>
        </w:rPr>
        <w:lastRenderedPageBreak/>
        <w:t>PaspOrt  komunikací</w:t>
      </w:r>
      <w:r w:rsidR="00832C0E">
        <w:rPr>
          <w:rFonts w:asciiTheme="minorHAnsi" w:hAnsiTheme="minorHAnsi"/>
          <w:b/>
          <w:caps/>
          <w:sz w:val="28"/>
        </w:rPr>
        <w:t xml:space="preserve"> - </w:t>
      </w:r>
      <w:r w:rsidRPr="00832C0E">
        <w:rPr>
          <w:rFonts w:asciiTheme="minorHAnsi" w:hAnsiTheme="minorHAnsi"/>
          <w:b/>
          <w:sz w:val="28"/>
        </w:rPr>
        <w:t xml:space="preserve">Obce </w:t>
      </w:r>
      <w:r w:rsidR="005014A9">
        <w:rPr>
          <w:rFonts w:asciiTheme="minorHAnsi" w:hAnsiTheme="minorHAnsi"/>
          <w:b/>
          <w:sz w:val="28"/>
        </w:rPr>
        <w:t>Šaplava</w:t>
      </w:r>
    </w:p>
    <w:p w:rsidR="00834AA0" w:rsidRDefault="00834AA0" w:rsidP="0004165C">
      <w:pPr>
        <w:rPr>
          <w:rFonts w:asciiTheme="minorHAnsi" w:hAnsiTheme="minorHAnsi"/>
        </w:rPr>
      </w:pP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Správce komunikací:  Obec </w:t>
      </w:r>
      <w:r w:rsidR="00834AA0" w:rsidRPr="00834AA0">
        <w:rPr>
          <w:rFonts w:asciiTheme="minorHAnsi" w:hAnsiTheme="minorHAnsi"/>
          <w:sz w:val="22"/>
          <w:szCs w:val="22"/>
        </w:rPr>
        <w:t>Petrovice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Místní komunikace I. třídy     </w:t>
      </w:r>
      <w:r w:rsidRPr="00834AA0">
        <w:rPr>
          <w:rFonts w:asciiTheme="minorHAnsi" w:hAnsiTheme="minorHAnsi"/>
          <w:sz w:val="22"/>
          <w:szCs w:val="22"/>
        </w:rPr>
        <w:tab/>
        <w:t xml:space="preserve">počet    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="005014A9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 xml:space="preserve">0   </w:t>
      </w:r>
      <w:r w:rsidRPr="00834AA0">
        <w:rPr>
          <w:rFonts w:asciiTheme="minorHAnsi" w:hAnsiTheme="minorHAnsi"/>
          <w:sz w:val="22"/>
          <w:szCs w:val="22"/>
        </w:rPr>
        <w:tab/>
        <w:t xml:space="preserve">celková délka </w:t>
      </w:r>
      <w:r w:rsidRPr="00834AA0">
        <w:rPr>
          <w:rFonts w:asciiTheme="minorHAnsi" w:hAnsiTheme="minorHAnsi"/>
          <w:sz w:val="22"/>
          <w:szCs w:val="22"/>
        </w:rPr>
        <w:tab/>
        <w:t>0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            </w:t>
      </w:r>
      <w:r w:rsidRPr="00834AA0">
        <w:rPr>
          <w:rFonts w:asciiTheme="minorHAnsi" w:hAnsiTheme="minorHAnsi"/>
          <w:sz w:val="22"/>
          <w:szCs w:val="22"/>
        </w:rPr>
        <w:tab/>
        <w:t xml:space="preserve">počet mostů    </w:t>
      </w:r>
      <w:r w:rsidRPr="00834AA0">
        <w:rPr>
          <w:rFonts w:asciiTheme="minorHAnsi" w:hAnsiTheme="minorHAnsi"/>
          <w:sz w:val="22"/>
          <w:szCs w:val="22"/>
        </w:rPr>
        <w:tab/>
      </w:r>
      <w:r w:rsidR="005014A9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 xml:space="preserve">0   </w:t>
      </w:r>
      <w:r w:rsidRPr="00834AA0">
        <w:rPr>
          <w:rFonts w:asciiTheme="minorHAnsi" w:hAnsiTheme="minorHAnsi"/>
          <w:sz w:val="22"/>
          <w:szCs w:val="22"/>
        </w:rPr>
        <w:tab/>
        <w:t>celková délka  0</w:t>
      </w:r>
      <w:r w:rsidRPr="00834AA0">
        <w:rPr>
          <w:rFonts w:asciiTheme="minorHAnsi" w:hAnsiTheme="minorHAnsi"/>
          <w:sz w:val="22"/>
          <w:szCs w:val="22"/>
        </w:rPr>
        <w:tab/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náklady na výstavbu </w:t>
      </w:r>
      <w:r w:rsidRPr="00834AA0">
        <w:rPr>
          <w:rFonts w:asciiTheme="minorHAnsi" w:hAnsiTheme="minorHAnsi"/>
          <w:sz w:val="22"/>
          <w:szCs w:val="22"/>
        </w:rPr>
        <w:tab/>
        <w:t>0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náklady na údržbu </w:t>
      </w:r>
      <w:r w:rsidRPr="00834AA0">
        <w:rPr>
          <w:rFonts w:asciiTheme="minorHAnsi" w:hAnsiTheme="minorHAnsi"/>
          <w:sz w:val="22"/>
          <w:szCs w:val="22"/>
        </w:rPr>
        <w:tab/>
        <w:t>0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Místní komunikace II. třídy   </w:t>
      </w:r>
      <w:r w:rsidRPr="00834AA0">
        <w:rPr>
          <w:rFonts w:asciiTheme="minorHAnsi" w:hAnsiTheme="minorHAnsi"/>
          <w:sz w:val="22"/>
          <w:szCs w:val="22"/>
        </w:rPr>
        <w:tab/>
        <w:t xml:space="preserve">počet 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0   </w:t>
      </w:r>
      <w:r w:rsidRPr="00834AA0">
        <w:rPr>
          <w:rFonts w:asciiTheme="minorHAnsi" w:hAnsiTheme="minorHAnsi"/>
          <w:sz w:val="22"/>
          <w:szCs w:val="22"/>
        </w:rPr>
        <w:tab/>
        <w:t xml:space="preserve">celková délka </w:t>
      </w:r>
      <w:r w:rsidRPr="00834AA0">
        <w:rPr>
          <w:rFonts w:asciiTheme="minorHAnsi" w:hAnsiTheme="minorHAnsi"/>
          <w:sz w:val="22"/>
          <w:szCs w:val="22"/>
        </w:rPr>
        <w:tab/>
        <w:t>0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           </w:t>
      </w:r>
      <w:r w:rsidRPr="00834AA0">
        <w:rPr>
          <w:rFonts w:asciiTheme="minorHAnsi" w:hAnsiTheme="minorHAnsi"/>
          <w:sz w:val="22"/>
          <w:szCs w:val="22"/>
        </w:rPr>
        <w:tab/>
        <w:t xml:space="preserve">počet mostů  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0   </w:t>
      </w:r>
      <w:r w:rsidRPr="00834AA0">
        <w:rPr>
          <w:rFonts w:asciiTheme="minorHAnsi" w:hAnsiTheme="minorHAnsi"/>
          <w:sz w:val="22"/>
          <w:szCs w:val="22"/>
        </w:rPr>
        <w:tab/>
        <w:t>celková délka  0</w:t>
      </w:r>
      <w:r w:rsidRPr="00834AA0">
        <w:rPr>
          <w:rFonts w:asciiTheme="minorHAnsi" w:hAnsiTheme="minorHAnsi"/>
          <w:sz w:val="22"/>
          <w:szCs w:val="22"/>
        </w:rPr>
        <w:tab/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náklady na výstavbu  </w:t>
      </w:r>
      <w:r w:rsidRPr="00834AA0">
        <w:rPr>
          <w:rFonts w:asciiTheme="minorHAnsi" w:hAnsiTheme="minorHAnsi"/>
          <w:sz w:val="22"/>
          <w:szCs w:val="22"/>
        </w:rPr>
        <w:tab/>
        <w:t>0,- Kč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náklady na údržbu  </w:t>
      </w:r>
      <w:r w:rsidRPr="00834AA0">
        <w:rPr>
          <w:rFonts w:asciiTheme="minorHAnsi" w:hAnsiTheme="minorHAnsi"/>
          <w:sz w:val="22"/>
          <w:szCs w:val="22"/>
        </w:rPr>
        <w:tab/>
        <w:t>0,- Kč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Místní komunikace III. třídy  </w:t>
      </w:r>
      <w:r w:rsidRPr="00834AA0">
        <w:rPr>
          <w:rFonts w:asciiTheme="minorHAnsi" w:hAnsiTheme="minorHAnsi"/>
          <w:sz w:val="22"/>
          <w:szCs w:val="22"/>
        </w:rPr>
        <w:tab/>
        <w:t xml:space="preserve">počet  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="005014A9">
        <w:rPr>
          <w:rFonts w:asciiTheme="minorHAnsi" w:hAnsiTheme="minorHAnsi"/>
          <w:sz w:val="22"/>
          <w:szCs w:val="22"/>
        </w:rPr>
        <w:t>7</w:t>
      </w:r>
      <w:r w:rsidRPr="00834AA0">
        <w:rPr>
          <w:rFonts w:asciiTheme="minorHAnsi" w:hAnsiTheme="minorHAnsi"/>
          <w:sz w:val="22"/>
          <w:szCs w:val="22"/>
        </w:rPr>
        <w:t xml:space="preserve">   </w:t>
      </w:r>
      <w:r w:rsidRPr="00834AA0">
        <w:rPr>
          <w:rFonts w:asciiTheme="minorHAnsi" w:hAnsiTheme="minorHAnsi"/>
          <w:sz w:val="22"/>
          <w:szCs w:val="22"/>
        </w:rPr>
        <w:tab/>
        <w:t xml:space="preserve">celková délka  </w:t>
      </w:r>
      <w:r w:rsidR="005014A9">
        <w:rPr>
          <w:rFonts w:asciiTheme="minorHAnsi" w:hAnsiTheme="minorHAnsi"/>
          <w:sz w:val="22"/>
          <w:szCs w:val="22"/>
        </w:rPr>
        <w:t>603</w:t>
      </w:r>
      <w:r w:rsidRPr="00834AA0">
        <w:rPr>
          <w:rFonts w:asciiTheme="minorHAnsi" w:hAnsiTheme="minorHAnsi"/>
          <w:sz w:val="22"/>
          <w:szCs w:val="22"/>
        </w:rPr>
        <w:t xml:space="preserve"> m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            </w:t>
      </w:r>
      <w:r w:rsidRPr="00834AA0">
        <w:rPr>
          <w:rFonts w:asciiTheme="minorHAnsi" w:hAnsiTheme="minorHAnsi"/>
          <w:sz w:val="22"/>
          <w:szCs w:val="22"/>
        </w:rPr>
        <w:tab/>
        <w:t xml:space="preserve">počet mostů  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0  </w:t>
      </w:r>
      <w:r w:rsidRPr="00834AA0">
        <w:rPr>
          <w:rFonts w:asciiTheme="minorHAnsi" w:hAnsiTheme="minorHAnsi"/>
          <w:sz w:val="22"/>
          <w:szCs w:val="22"/>
        </w:rPr>
        <w:tab/>
        <w:t xml:space="preserve">celková délka 0 </w:t>
      </w:r>
      <w:r w:rsidRPr="00834AA0">
        <w:rPr>
          <w:rFonts w:asciiTheme="minorHAnsi" w:hAnsiTheme="minorHAnsi"/>
          <w:sz w:val="22"/>
          <w:szCs w:val="22"/>
        </w:rPr>
        <w:tab/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náklady na výstavbu  </w:t>
      </w:r>
      <w:r w:rsidRPr="00834AA0">
        <w:rPr>
          <w:rFonts w:asciiTheme="minorHAnsi" w:hAnsiTheme="minorHAnsi"/>
          <w:sz w:val="22"/>
          <w:szCs w:val="22"/>
        </w:rPr>
        <w:tab/>
        <w:t>0</w:t>
      </w:r>
      <w:r w:rsidR="00832C0E" w:rsidRPr="00834AA0">
        <w:rPr>
          <w:rFonts w:asciiTheme="minorHAnsi" w:hAnsiTheme="minorHAnsi"/>
          <w:sz w:val="22"/>
          <w:szCs w:val="22"/>
        </w:rPr>
        <w:t>,- Kč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náklady na údržbu  </w:t>
      </w:r>
      <w:r w:rsidRPr="00834AA0">
        <w:rPr>
          <w:rFonts w:asciiTheme="minorHAnsi" w:hAnsiTheme="minorHAnsi"/>
          <w:sz w:val="22"/>
          <w:szCs w:val="22"/>
        </w:rPr>
        <w:tab/>
      </w:r>
      <w:r w:rsidR="00834AA0" w:rsidRPr="00834AA0">
        <w:rPr>
          <w:rFonts w:asciiTheme="minorHAnsi" w:hAnsiTheme="minorHAnsi"/>
          <w:sz w:val="22"/>
          <w:szCs w:val="22"/>
        </w:rPr>
        <w:t>10</w:t>
      </w:r>
      <w:r w:rsidR="00832C0E" w:rsidRPr="00834AA0">
        <w:rPr>
          <w:rFonts w:asciiTheme="minorHAnsi" w:hAnsiTheme="minorHAnsi"/>
          <w:sz w:val="22"/>
          <w:szCs w:val="22"/>
        </w:rPr>
        <w:t>0</w:t>
      </w:r>
      <w:r w:rsidRPr="00834AA0">
        <w:rPr>
          <w:rFonts w:asciiTheme="minorHAnsi" w:hAnsiTheme="minorHAnsi"/>
          <w:sz w:val="22"/>
          <w:szCs w:val="22"/>
        </w:rPr>
        <w:t xml:space="preserve"> 000,- Kč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Místní komunikace IV. třídy  </w:t>
      </w:r>
      <w:r w:rsidRPr="00834AA0">
        <w:rPr>
          <w:rFonts w:asciiTheme="minorHAnsi" w:hAnsiTheme="minorHAnsi"/>
          <w:sz w:val="22"/>
          <w:szCs w:val="22"/>
        </w:rPr>
        <w:tab/>
        <w:t xml:space="preserve">počet   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="005014A9">
        <w:rPr>
          <w:rFonts w:asciiTheme="minorHAnsi" w:hAnsiTheme="minorHAnsi"/>
          <w:sz w:val="22"/>
          <w:szCs w:val="22"/>
        </w:rPr>
        <w:tab/>
        <w:t>6</w:t>
      </w:r>
      <w:r w:rsidRPr="00834AA0">
        <w:rPr>
          <w:rFonts w:asciiTheme="minorHAnsi" w:hAnsiTheme="minorHAnsi"/>
          <w:sz w:val="22"/>
          <w:szCs w:val="22"/>
        </w:rPr>
        <w:t xml:space="preserve">  </w:t>
      </w:r>
      <w:r w:rsidRPr="00834AA0">
        <w:rPr>
          <w:rFonts w:asciiTheme="minorHAnsi" w:hAnsiTheme="minorHAnsi"/>
          <w:sz w:val="22"/>
          <w:szCs w:val="22"/>
        </w:rPr>
        <w:tab/>
      </w:r>
      <w:r w:rsidR="006A19A4" w:rsidRPr="00834AA0">
        <w:rPr>
          <w:rFonts w:asciiTheme="minorHAnsi" w:hAnsiTheme="minorHAnsi"/>
          <w:sz w:val="22"/>
          <w:szCs w:val="22"/>
        </w:rPr>
        <w:t xml:space="preserve">celková délka </w:t>
      </w:r>
      <w:r w:rsidR="005014A9">
        <w:rPr>
          <w:rFonts w:asciiTheme="minorHAnsi" w:hAnsiTheme="minorHAnsi"/>
          <w:sz w:val="22"/>
          <w:szCs w:val="22"/>
        </w:rPr>
        <w:t>856m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            </w:t>
      </w:r>
      <w:r w:rsidR="00832C0E" w:rsidRPr="00834AA0">
        <w:rPr>
          <w:rFonts w:asciiTheme="minorHAnsi" w:hAnsiTheme="minorHAnsi"/>
          <w:sz w:val="22"/>
          <w:szCs w:val="22"/>
        </w:rPr>
        <w:t xml:space="preserve"> </w:t>
      </w:r>
      <w:r w:rsidR="005014A9">
        <w:rPr>
          <w:rFonts w:asciiTheme="minorHAnsi" w:hAnsiTheme="minorHAnsi"/>
          <w:sz w:val="22"/>
          <w:szCs w:val="22"/>
        </w:rPr>
        <w:tab/>
      </w:r>
      <w:r w:rsidR="00832C0E" w:rsidRPr="00834AA0">
        <w:rPr>
          <w:rFonts w:asciiTheme="minorHAnsi" w:hAnsiTheme="minorHAnsi"/>
          <w:sz w:val="22"/>
          <w:szCs w:val="22"/>
        </w:rPr>
        <w:t xml:space="preserve">počet mostů  </w:t>
      </w:r>
      <w:r w:rsidR="00832C0E" w:rsidRPr="00834AA0">
        <w:rPr>
          <w:rFonts w:asciiTheme="minorHAnsi" w:hAnsiTheme="minorHAnsi"/>
          <w:sz w:val="22"/>
          <w:szCs w:val="22"/>
        </w:rPr>
        <w:tab/>
      </w:r>
      <w:r w:rsidR="00832C0E" w:rsidRPr="00834AA0">
        <w:rPr>
          <w:rFonts w:asciiTheme="minorHAnsi" w:hAnsiTheme="minorHAnsi"/>
          <w:sz w:val="22"/>
          <w:szCs w:val="22"/>
        </w:rPr>
        <w:tab/>
        <w:t xml:space="preserve">0  </w:t>
      </w:r>
      <w:r w:rsidR="00832C0E" w:rsidRPr="00834AA0">
        <w:rPr>
          <w:rFonts w:asciiTheme="minorHAnsi" w:hAnsiTheme="minorHAnsi"/>
          <w:sz w:val="22"/>
          <w:szCs w:val="22"/>
        </w:rPr>
        <w:tab/>
        <w:t xml:space="preserve">celková délka 0 </w:t>
      </w:r>
      <w:r w:rsidR="00832C0E" w:rsidRPr="00834AA0">
        <w:rPr>
          <w:rFonts w:asciiTheme="minorHAnsi" w:hAnsiTheme="minorHAnsi"/>
          <w:sz w:val="22"/>
          <w:szCs w:val="22"/>
        </w:rPr>
        <w:tab/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náklady na výstavbu </w:t>
      </w:r>
      <w:r w:rsidRPr="00834AA0">
        <w:rPr>
          <w:rFonts w:asciiTheme="minorHAnsi" w:hAnsiTheme="minorHAnsi"/>
          <w:sz w:val="22"/>
          <w:szCs w:val="22"/>
        </w:rPr>
        <w:tab/>
        <w:t>0,- Kč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náklady na údržbu </w:t>
      </w:r>
      <w:r w:rsidRPr="00834AA0">
        <w:rPr>
          <w:rFonts w:asciiTheme="minorHAnsi" w:hAnsiTheme="minorHAnsi"/>
          <w:sz w:val="22"/>
          <w:szCs w:val="22"/>
        </w:rPr>
        <w:tab/>
      </w:r>
      <w:r w:rsidR="00834AA0" w:rsidRPr="00834AA0">
        <w:rPr>
          <w:rFonts w:asciiTheme="minorHAnsi" w:hAnsiTheme="minorHAnsi"/>
          <w:sz w:val="22"/>
          <w:szCs w:val="22"/>
        </w:rPr>
        <w:t>30 000</w:t>
      </w:r>
      <w:r w:rsidRPr="00834AA0">
        <w:rPr>
          <w:rFonts w:asciiTheme="minorHAnsi" w:hAnsiTheme="minorHAnsi"/>
          <w:sz w:val="22"/>
          <w:szCs w:val="22"/>
        </w:rPr>
        <w:t>,-</w:t>
      </w:r>
      <w:r w:rsidR="006A19A4" w:rsidRPr="00834AA0">
        <w:rPr>
          <w:rFonts w:asciiTheme="minorHAnsi" w:hAnsiTheme="minorHAnsi"/>
          <w:sz w:val="22"/>
          <w:szCs w:val="22"/>
        </w:rPr>
        <w:t xml:space="preserve"> </w:t>
      </w:r>
      <w:r w:rsidRPr="00834AA0">
        <w:rPr>
          <w:rFonts w:asciiTheme="minorHAnsi" w:hAnsiTheme="minorHAnsi"/>
          <w:sz w:val="22"/>
          <w:szCs w:val="22"/>
        </w:rPr>
        <w:t>Kč</w:t>
      </w:r>
    </w:p>
    <w:p w:rsidR="00832C0E" w:rsidRPr="00834AA0" w:rsidRDefault="00832C0E" w:rsidP="0004165C">
      <w:pPr>
        <w:rPr>
          <w:rFonts w:asciiTheme="minorHAnsi" w:hAnsiTheme="minorHAnsi"/>
          <w:sz w:val="22"/>
          <w:szCs w:val="22"/>
        </w:rPr>
      </w:pPr>
    </w:p>
    <w:p w:rsidR="00832C0E" w:rsidRPr="00834AA0" w:rsidRDefault="00832C0E" w:rsidP="00832C0E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Účelové komunikace     </w:t>
      </w:r>
      <w:r w:rsidRPr="00834AA0">
        <w:rPr>
          <w:rFonts w:asciiTheme="minorHAnsi" w:hAnsiTheme="minorHAnsi"/>
          <w:sz w:val="22"/>
          <w:szCs w:val="22"/>
        </w:rPr>
        <w:tab/>
      </w:r>
      <w:r w:rsidR="005014A9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 xml:space="preserve">počet    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="005014A9">
        <w:rPr>
          <w:rFonts w:asciiTheme="minorHAnsi" w:hAnsiTheme="minorHAnsi"/>
          <w:sz w:val="22"/>
          <w:szCs w:val="22"/>
        </w:rPr>
        <w:tab/>
      </w:r>
      <w:r w:rsidR="00834AA0" w:rsidRPr="00834AA0">
        <w:rPr>
          <w:rFonts w:asciiTheme="minorHAnsi" w:hAnsiTheme="minorHAnsi"/>
          <w:sz w:val="22"/>
          <w:szCs w:val="22"/>
        </w:rPr>
        <w:t>1</w:t>
      </w:r>
      <w:r w:rsidRPr="00834AA0">
        <w:rPr>
          <w:rFonts w:asciiTheme="minorHAnsi" w:hAnsiTheme="minorHAnsi"/>
          <w:sz w:val="22"/>
          <w:szCs w:val="22"/>
        </w:rPr>
        <w:t xml:space="preserve">   </w:t>
      </w:r>
      <w:r w:rsidRPr="00834AA0">
        <w:rPr>
          <w:rFonts w:asciiTheme="minorHAnsi" w:hAnsiTheme="minorHAnsi"/>
          <w:sz w:val="22"/>
          <w:szCs w:val="22"/>
        </w:rPr>
        <w:tab/>
        <w:t xml:space="preserve">celková délka </w:t>
      </w:r>
      <w:r w:rsidRPr="00834AA0">
        <w:rPr>
          <w:rFonts w:asciiTheme="minorHAnsi" w:hAnsiTheme="minorHAnsi"/>
          <w:sz w:val="22"/>
          <w:szCs w:val="22"/>
        </w:rPr>
        <w:tab/>
      </w:r>
      <w:r w:rsidR="005014A9">
        <w:rPr>
          <w:rFonts w:asciiTheme="minorHAnsi" w:hAnsiTheme="minorHAnsi"/>
          <w:sz w:val="22"/>
          <w:szCs w:val="22"/>
        </w:rPr>
        <w:t>469</w:t>
      </w:r>
      <w:r w:rsidR="006A19A4" w:rsidRPr="00834AA0">
        <w:rPr>
          <w:rFonts w:asciiTheme="minorHAnsi" w:hAnsiTheme="minorHAnsi"/>
          <w:sz w:val="22"/>
          <w:szCs w:val="22"/>
        </w:rPr>
        <w:t>m</w:t>
      </w:r>
    </w:p>
    <w:p w:rsidR="00832C0E" w:rsidRPr="00834AA0" w:rsidRDefault="00832C0E" w:rsidP="00832C0E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            </w:t>
      </w:r>
      <w:r w:rsidRPr="00834AA0">
        <w:rPr>
          <w:rFonts w:asciiTheme="minorHAnsi" w:hAnsiTheme="minorHAnsi"/>
          <w:sz w:val="22"/>
          <w:szCs w:val="22"/>
        </w:rPr>
        <w:tab/>
        <w:t xml:space="preserve">počet mostů    </w:t>
      </w:r>
      <w:r w:rsidRPr="00834AA0">
        <w:rPr>
          <w:rFonts w:asciiTheme="minorHAnsi" w:hAnsiTheme="minorHAnsi"/>
          <w:sz w:val="22"/>
          <w:szCs w:val="22"/>
        </w:rPr>
        <w:tab/>
      </w:r>
      <w:r w:rsidR="005014A9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 xml:space="preserve">0   </w:t>
      </w:r>
      <w:r w:rsidRPr="00834AA0">
        <w:rPr>
          <w:rFonts w:asciiTheme="minorHAnsi" w:hAnsiTheme="minorHAnsi"/>
          <w:sz w:val="22"/>
          <w:szCs w:val="22"/>
        </w:rPr>
        <w:tab/>
        <w:t>celková délka  0</w:t>
      </w:r>
      <w:r w:rsidRPr="00834AA0">
        <w:rPr>
          <w:rFonts w:asciiTheme="minorHAnsi" w:hAnsiTheme="minorHAnsi"/>
          <w:sz w:val="22"/>
          <w:szCs w:val="22"/>
        </w:rPr>
        <w:tab/>
      </w:r>
    </w:p>
    <w:p w:rsidR="00832C0E" w:rsidRPr="00834AA0" w:rsidRDefault="00832C0E" w:rsidP="00832C0E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náklady na výstavbu </w:t>
      </w:r>
      <w:r w:rsidRPr="00834AA0">
        <w:rPr>
          <w:rFonts w:asciiTheme="minorHAnsi" w:hAnsiTheme="minorHAnsi"/>
          <w:sz w:val="22"/>
          <w:szCs w:val="22"/>
        </w:rPr>
        <w:tab/>
        <w:t>0</w:t>
      </w:r>
    </w:p>
    <w:p w:rsidR="00832C0E" w:rsidRPr="00834AA0" w:rsidRDefault="00832C0E" w:rsidP="00832C0E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 xml:space="preserve">náklady na údržbu </w:t>
      </w:r>
      <w:r w:rsidRPr="00834AA0">
        <w:rPr>
          <w:rFonts w:asciiTheme="minorHAnsi" w:hAnsiTheme="minorHAnsi"/>
          <w:sz w:val="22"/>
          <w:szCs w:val="22"/>
        </w:rPr>
        <w:tab/>
      </w:r>
      <w:r w:rsidR="00834AA0" w:rsidRPr="00834AA0">
        <w:rPr>
          <w:rFonts w:asciiTheme="minorHAnsi" w:hAnsiTheme="minorHAnsi"/>
          <w:sz w:val="22"/>
          <w:szCs w:val="22"/>
        </w:rPr>
        <w:t>20</w:t>
      </w:r>
      <w:r w:rsidR="006A19A4" w:rsidRPr="00834AA0">
        <w:rPr>
          <w:rFonts w:asciiTheme="minorHAnsi" w:hAnsiTheme="minorHAnsi"/>
          <w:sz w:val="22"/>
          <w:szCs w:val="22"/>
        </w:rPr>
        <w:t xml:space="preserve"> 000,- Kč</w:t>
      </w:r>
    </w:p>
    <w:p w:rsidR="00832C0E" w:rsidRPr="00834AA0" w:rsidRDefault="00832C0E" w:rsidP="0004165C">
      <w:pPr>
        <w:rPr>
          <w:rFonts w:asciiTheme="minorHAnsi" w:hAnsiTheme="minorHAnsi"/>
          <w:sz w:val="22"/>
          <w:szCs w:val="22"/>
        </w:rPr>
      </w:pP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</w:p>
    <w:p w:rsidR="0004165C" w:rsidRPr="00834AA0" w:rsidRDefault="005014A9" w:rsidP="000416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počet komunikací celkem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14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délka místních komunikací I. až IV. třídy celkem </w:t>
      </w:r>
      <w:r w:rsidRPr="00834AA0">
        <w:rPr>
          <w:rFonts w:asciiTheme="minorHAnsi" w:hAnsiTheme="minorHAnsi"/>
          <w:sz w:val="22"/>
          <w:szCs w:val="22"/>
        </w:rPr>
        <w:tab/>
      </w:r>
      <w:r w:rsidR="005014A9">
        <w:rPr>
          <w:rFonts w:asciiTheme="minorHAnsi" w:hAnsiTheme="minorHAnsi"/>
          <w:sz w:val="22"/>
          <w:szCs w:val="22"/>
        </w:rPr>
        <w:t>1928</w:t>
      </w:r>
      <w:r w:rsidRPr="00834AA0">
        <w:rPr>
          <w:rFonts w:asciiTheme="minorHAnsi" w:hAnsiTheme="minorHAnsi"/>
          <w:sz w:val="22"/>
          <w:szCs w:val="22"/>
        </w:rPr>
        <w:t xml:space="preserve"> m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počet mostů celkem  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>0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délka mostů celkem  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>0</w:t>
      </w:r>
    </w:p>
    <w:p w:rsidR="00834AA0" w:rsidRPr="00834AA0" w:rsidRDefault="00834AA0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>počet propustků celkem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>1</w:t>
      </w:r>
    </w:p>
    <w:p w:rsidR="00834AA0" w:rsidRPr="00834AA0" w:rsidRDefault="00834AA0" w:rsidP="00834AA0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>délka propustků celkem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>5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náklady na výstavbu celkem 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  <w:t>0</w:t>
      </w:r>
      <w:r w:rsidRPr="00834AA0">
        <w:rPr>
          <w:rFonts w:asciiTheme="minorHAnsi" w:hAnsiTheme="minorHAnsi"/>
          <w:sz w:val="22"/>
          <w:szCs w:val="22"/>
        </w:rPr>
        <w:tab/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náklady na údržbu celkem   </w:t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Pr="00834AA0">
        <w:rPr>
          <w:rFonts w:asciiTheme="minorHAnsi" w:hAnsiTheme="minorHAnsi"/>
          <w:sz w:val="22"/>
          <w:szCs w:val="22"/>
        </w:rPr>
        <w:tab/>
      </w:r>
      <w:r w:rsidR="005014A9">
        <w:rPr>
          <w:rFonts w:asciiTheme="minorHAnsi" w:hAnsiTheme="minorHAnsi"/>
          <w:sz w:val="22"/>
          <w:szCs w:val="22"/>
        </w:rPr>
        <w:t>150</w:t>
      </w:r>
      <w:r w:rsidRPr="00834AA0">
        <w:rPr>
          <w:rFonts w:asciiTheme="minorHAnsi" w:hAnsiTheme="minorHAnsi"/>
          <w:sz w:val="22"/>
          <w:szCs w:val="22"/>
        </w:rPr>
        <w:t> 000,-Kč</w:t>
      </w:r>
    </w:p>
    <w:p w:rsidR="0004165C" w:rsidRPr="00834AA0" w:rsidRDefault="0004165C" w:rsidP="0004165C">
      <w:pPr>
        <w:rPr>
          <w:rFonts w:asciiTheme="minorHAnsi" w:hAnsiTheme="minorHAnsi"/>
          <w:sz w:val="22"/>
          <w:szCs w:val="22"/>
        </w:rPr>
      </w:pPr>
    </w:p>
    <w:p w:rsidR="00847C5F" w:rsidRPr="00834AA0" w:rsidRDefault="00847C5F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Příloha: </w:t>
      </w:r>
    </w:p>
    <w:p w:rsidR="00847C5F" w:rsidRPr="00834AA0" w:rsidRDefault="00847C5F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 xml:space="preserve">evidenční list č.1 - Přehled místních komunikací (III. třída) </w:t>
      </w:r>
      <w:r w:rsidR="006A19A4" w:rsidRPr="00834AA0">
        <w:rPr>
          <w:rFonts w:asciiTheme="minorHAnsi" w:hAnsiTheme="minorHAnsi"/>
          <w:sz w:val="22"/>
          <w:szCs w:val="22"/>
        </w:rPr>
        <w:t xml:space="preserve">– obec </w:t>
      </w:r>
      <w:r w:rsidR="00834AA0" w:rsidRPr="00834AA0">
        <w:rPr>
          <w:rFonts w:asciiTheme="minorHAnsi" w:hAnsiTheme="minorHAnsi"/>
          <w:sz w:val="22"/>
          <w:szCs w:val="22"/>
        </w:rPr>
        <w:t>Petrovice</w:t>
      </w:r>
    </w:p>
    <w:p w:rsidR="00834AA0" w:rsidRPr="00834AA0" w:rsidRDefault="00834AA0" w:rsidP="0004165C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>evidenční list č.2 - Přehled místních komunikací (IV. třída) – obec Petrovice</w:t>
      </w:r>
    </w:p>
    <w:p w:rsidR="00847C5F" w:rsidRPr="00834AA0" w:rsidRDefault="00847C5F" w:rsidP="00847C5F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>evidenční list č.</w:t>
      </w:r>
      <w:r w:rsidR="00834AA0" w:rsidRPr="00834AA0">
        <w:rPr>
          <w:rFonts w:asciiTheme="minorHAnsi" w:hAnsiTheme="minorHAnsi"/>
          <w:sz w:val="22"/>
          <w:szCs w:val="22"/>
        </w:rPr>
        <w:t>3</w:t>
      </w:r>
      <w:r w:rsidRPr="00834AA0">
        <w:rPr>
          <w:rFonts w:asciiTheme="minorHAnsi" w:hAnsiTheme="minorHAnsi"/>
          <w:sz w:val="22"/>
          <w:szCs w:val="22"/>
        </w:rPr>
        <w:t xml:space="preserve"> - </w:t>
      </w:r>
      <w:r w:rsidR="006A19A4" w:rsidRPr="00834AA0">
        <w:rPr>
          <w:rFonts w:asciiTheme="minorHAnsi" w:hAnsiTheme="minorHAnsi"/>
          <w:sz w:val="22"/>
          <w:szCs w:val="22"/>
        </w:rPr>
        <w:t>Přehled místních komunikací (účelové komunikace</w:t>
      </w:r>
      <w:r w:rsidRPr="00834AA0">
        <w:rPr>
          <w:rFonts w:asciiTheme="minorHAnsi" w:hAnsiTheme="minorHAnsi"/>
          <w:sz w:val="22"/>
          <w:szCs w:val="22"/>
        </w:rPr>
        <w:t xml:space="preserve">) </w:t>
      </w:r>
    </w:p>
    <w:p w:rsidR="00834AA0" w:rsidRPr="00834AA0" w:rsidRDefault="00834AA0" w:rsidP="00834AA0">
      <w:pPr>
        <w:rPr>
          <w:rFonts w:asciiTheme="minorHAnsi" w:hAnsiTheme="minorHAnsi"/>
          <w:sz w:val="22"/>
          <w:szCs w:val="22"/>
        </w:rPr>
      </w:pPr>
      <w:r w:rsidRPr="00834AA0">
        <w:rPr>
          <w:rFonts w:asciiTheme="minorHAnsi" w:hAnsiTheme="minorHAnsi"/>
          <w:sz w:val="22"/>
          <w:szCs w:val="22"/>
        </w:rPr>
        <w:t>evidenční list č.4 - Přehled místních komunikací (III. třída) – obec Kanice</w:t>
      </w:r>
    </w:p>
    <w:p w:rsidR="0004165C" w:rsidRDefault="0004165C" w:rsidP="0004165C">
      <w:pPr>
        <w:rPr>
          <w:rFonts w:asciiTheme="minorHAnsi" w:hAnsiTheme="minorHAnsi"/>
        </w:rPr>
      </w:pPr>
    </w:p>
    <w:p w:rsidR="006A19A4" w:rsidRPr="0004165C" w:rsidRDefault="006A19A4" w:rsidP="0004165C">
      <w:pPr>
        <w:rPr>
          <w:rFonts w:asciiTheme="minorHAnsi" w:hAnsiTheme="minorHAnsi"/>
        </w:rPr>
      </w:pPr>
    </w:p>
    <w:p w:rsidR="00832C0E" w:rsidRDefault="00832C0E" w:rsidP="0004165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Dne </w:t>
      </w:r>
      <w:r w:rsidR="006A19A4">
        <w:rPr>
          <w:rFonts w:asciiTheme="minorHAnsi" w:hAnsiTheme="minorHAnsi"/>
        </w:rPr>
        <w:t>1.</w:t>
      </w:r>
      <w:r w:rsidR="005014A9">
        <w:rPr>
          <w:rFonts w:asciiTheme="minorHAnsi" w:hAnsiTheme="minorHAnsi"/>
        </w:rPr>
        <w:t>11</w:t>
      </w:r>
      <w:r w:rsidR="0004165C" w:rsidRPr="0004165C">
        <w:rPr>
          <w:rFonts w:asciiTheme="minorHAnsi" w:hAnsiTheme="minorHAnsi"/>
        </w:rPr>
        <w:t>. 201</w:t>
      </w:r>
      <w:r w:rsidR="005014A9">
        <w:rPr>
          <w:rFonts w:asciiTheme="minorHAnsi" w:hAnsiTheme="minorHAnsi"/>
        </w:rPr>
        <w:t>8</w:t>
      </w:r>
      <w:bookmarkStart w:id="0" w:name="_GoBack"/>
      <w:bookmarkEnd w:id="0"/>
    </w:p>
    <w:p w:rsidR="00AD7EFF" w:rsidRPr="0004165C" w:rsidRDefault="00832C0E" w:rsidP="00834AA0">
      <w:pPr>
        <w:rPr>
          <w:rFonts w:asciiTheme="minorHAnsi" w:hAnsiTheme="minorHAnsi"/>
        </w:rPr>
      </w:pPr>
      <w:r>
        <w:rPr>
          <w:rFonts w:asciiTheme="minorHAnsi" w:hAnsiTheme="minorHAnsi"/>
        </w:rPr>
        <w:t>Vypracoval Daniel Kadavý</w:t>
      </w:r>
    </w:p>
    <w:sectPr w:rsidR="00AD7EFF" w:rsidRPr="0004165C" w:rsidSect="00832C0E">
      <w:headerReference w:type="default" r:id="rId9"/>
      <w:footerReference w:type="default" r:id="rId10"/>
      <w:pgSz w:w="11906" w:h="16838"/>
      <w:pgMar w:top="1417" w:right="1133" w:bottom="993" w:left="1417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BB" w:rsidRDefault="003A46BB" w:rsidP="00832C0E">
      <w:r>
        <w:separator/>
      </w:r>
    </w:p>
  </w:endnote>
  <w:endnote w:type="continuationSeparator" w:id="0">
    <w:p w:rsidR="003A46BB" w:rsidRDefault="003A46BB" w:rsidP="008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0E" w:rsidRPr="00832C0E" w:rsidRDefault="00832C0E" w:rsidP="00832C0E">
    <w:pPr>
      <w:pStyle w:val="Zpat"/>
      <w:pBdr>
        <w:top w:val="thinThickSmallGap" w:sz="24" w:space="0" w:color="622423"/>
      </w:pBdr>
      <w:tabs>
        <w:tab w:val="clear" w:pos="4536"/>
        <w:tab w:val="clear" w:pos="9072"/>
        <w:tab w:val="right" w:pos="9356"/>
      </w:tabs>
      <w:rPr>
        <w:rFonts w:asciiTheme="minorHAnsi" w:hAnsiTheme="minorHAnsi" w:cs="Calibri"/>
        <w:i/>
        <w:sz w:val="20"/>
      </w:rPr>
    </w:pPr>
    <w:r w:rsidRPr="00832C0E">
      <w:rPr>
        <w:rFonts w:asciiTheme="minorHAnsi" w:hAnsiTheme="minorHAnsi" w:cs="Calibri"/>
        <w:b/>
        <w:sz w:val="20"/>
        <w:szCs w:val="36"/>
      </w:rPr>
      <w:t xml:space="preserve">Pasport komunikací – </w:t>
    </w:r>
    <w:r w:rsidR="005014A9">
      <w:rPr>
        <w:rFonts w:asciiTheme="minorHAnsi" w:hAnsiTheme="minorHAnsi" w:cs="Calibri"/>
        <w:b/>
        <w:sz w:val="20"/>
        <w:szCs w:val="36"/>
      </w:rPr>
      <w:t>Šaplava</w:t>
    </w:r>
    <w:r w:rsidRPr="00832C0E">
      <w:rPr>
        <w:rFonts w:asciiTheme="minorHAnsi" w:hAnsiTheme="minorHAnsi" w:cs="Calibri"/>
        <w:i/>
        <w:sz w:val="20"/>
      </w:rPr>
      <w:tab/>
    </w:r>
    <w:r w:rsidRPr="00832C0E">
      <w:rPr>
        <w:rFonts w:asciiTheme="minorHAnsi" w:hAnsiTheme="minorHAnsi" w:cs="Calibri"/>
      </w:rPr>
      <w:t xml:space="preserve">Stránka </w:t>
    </w:r>
    <w:r w:rsidRPr="00832C0E">
      <w:rPr>
        <w:rFonts w:asciiTheme="minorHAnsi" w:hAnsiTheme="minorHAnsi" w:cs="Calibri"/>
      </w:rPr>
      <w:fldChar w:fldCharType="begin"/>
    </w:r>
    <w:r w:rsidRPr="00832C0E">
      <w:rPr>
        <w:rFonts w:asciiTheme="minorHAnsi" w:hAnsiTheme="minorHAnsi" w:cs="Calibri"/>
      </w:rPr>
      <w:instrText xml:space="preserve"> PAGE   \* MERGEFORMAT </w:instrText>
    </w:r>
    <w:r w:rsidRPr="00832C0E">
      <w:rPr>
        <w:rFonts w:asciiTheme="minorHAnsi" w:hAnsiTheme="minorHAnsi" w:cs="Calibri"/>
      </w:rPr>
      <w:fldChar w:fldCharType="separate"/>
    </w:r>
    <w:r w:rsidR="0008382C">
      <w:rPr>
        <w:rFonts w:asciiTheme="minorHAnsi" w:hAnsiTheme="minorHAnsi" w:cs="Calibri"/>
        <w:noProof/>
      </w:rPr>
      <w:t>2</w:t>
    </w:r>
    <w:r w:rsidRPr="00832C0E">
      <w:rPr>
        <w:rFonts w:asciiTheme="minorHAnsi" w:hAnsiTheme="minorHAns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BB" w:rsidRDefault="003A46BB" w:rsidP="00832C0E">
      <w:r>
        <w:separator/>
      </w:r>
    </w:p>
  </w:footnote>
  <w:footnote w:type="continuationSeparator" w:id="0">
    <w:p w:rsidR="003A46BB" w:rsidRDefault="003A46BB" w:rsidP="0083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10"/>
      <w:gridCol w:w="2876"/>
    </w:tblGrid>
    <w:tr w:rsidR="00832C0E" w:rsidRPr="00A17BEC" w:rsidTr="008E6C37">
      <w:tc>
        <w:tcPr>
          <w:tcW w:w="3500" w:type="pct"/>
          <w:tcBorders>
            <w:bottom w:val="single" w:sz="4" w:space="0" w:color="auto"/>
          </w:tcBorders>
          <w:vAlign w:val="bottom"/>
        </w:tcPr>
        <w:p w:rsidR="00832C0E" w:rsidRPr="00832C0E" w:rsidRDefault="00832C0E" w:rsidP="008E6C37">
          <w:pPr>
            <w:pStyle w:val="Zhlav"/>
            <w:rPr>
              <w:rFonts w:asciiTheme="minorHAnsi" w:hAnsiTheme="minorHAnsi" w:cs="Calibri"/>
              <w:b/>
              <w:bCs/>
              <w:noProof/>
              <w:color w:val="76923C"/>
            </w:rPr>
          </w:pPr>
          <w:r>
            <w:rPr>
              <w:rFonts w:asciiTheme="minorHAnsi" w:hAnsiTheme="minorHAnsi" w:cs="Calibri"/>
              <w:b/>
            </w:rPr>
            <w:t>TECHNICKÁ</w:t>
          </w:r>
          <w:r w:rsidRPr="00832C0E">
            <w:rPr>
              <w:rFonts w:asciiTheme="minorHAnsi" w:hAnsiTheme="minorHAnsi" w:cs="Calibri"/>
              <w:b/>
            </w:rPr>
            <w:t xml:space="preserve"> ZPRÁVA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832C0E" w:rsidRPr="00832C0E" w:rsidRDefault="00832C0E" w:rsidP="005014A9">
          <w:pPr>
            <w:pStyle w:val="Zhlav"/>
            <w:rPr>
              <w:rFonts w:asciiTheme="minorHAnsi" w:hAnsiTheme="minorHAnsi" w:cs="Calibri"/>
              <w:color w:val="FFFFFF"/>
              <w:sz w:val="22"/>
              <w:szCs w:val="22"/>
            </w:rPr>
          </w:pPr>
          <w:r w:rsidRPr="00832C0E">
            <w:rPr>
              <w:rFonts w:asciiTheme="minorHAnsi" w:hAnsiTheme="minorHAnsi" w:cs="Calibri"/>
              <w:color w:val="FFFFFF"/>
              <w:sz w:val="22"/>
              <w:szCs w:val="22"/>
            </w:rPr>
            <w:t>datum</w:t>
          </w:r>
          <w:r w:rsidR="005014A9">
            <w:rPr>
              <w:rFonts w:asciiTheme="minorHAnsi" w:hAnsiTheme="minorHAnsi" w:cs="Calibri"/>
              <w:color w:val="FFFFFF"/>
              <w:sz w:val="22"/>
              <w:szCs w:val="22"/>
            </w:rPr>
            <w:t xml:space="preserve"> 11</w:t>
          </w:r>
          <w:r w:rsidRPr="00832C0E">
            <w:rPr>
              <w:rFonts w:asciiTheme="minorHAnsi" w:hAnsiTheme="minorHAnsi" w:cs="Calibri"/>
              <w:color w:val="FFFFFF"/>
              <w:sz w:val="22"/>
              <w:szCs w:val="22"/>
            </w:rPr>
            <w:t>/20</w:t>
          </w:r>
          <w:r w:rsidR="004F09B4">
            <w:rPr>
              <w:rFonts w:asciiTheme="minorHAnsi" w:hAnsiTheme="minorHAnsi" w:cs="Calibri"/>
              <w:color w:val="FFFFFF"/>
              <w:sz w:val="22"/>
              <w:szCs w:val="22"/>
            </w:rPr>
            <w:t>1</w:t>
          </w:r>
          <w:r w:rsidR="005014A9">
            <w:rPr>
              <w:rFonts w:asciiTheme="minorHAnsi" w:hAnsiTheme="minorHAnsi" w:cs="Calibri"/>
              <w:color w:val="FFFFFF"/>
              <w:sz w:val="22"/>
              <w:szCs w:val="22"/>
            </w:rPr>
            <w:t>8</w:t>
          </w:r>
        </w:p>
      </w:tc>
    </w:tr>
  </w:tbl>
  <w:p w:rsidR="00832C0E" w:rsidRDefault="00832C0E" w:rsidP="00832C0E">
    <w:pPr>
      <w:pStyle w:val="Zhlav"/>
    </w:pPr>
  </w:p>
  <w:p w:rsidR="00832C0E" w:rsidRDefault="00832C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84EAD1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C"/>
    <w:rsid w:val="0004165C"/>
    <w:rsid w:val="0008382C"/>
    <w:rsid w:val="00235DF1"/>
    <w:rsid w:val="003A46BB"/>
    <w:rsid w:val="00440E73"/>
    <w:rsid w:val="004F09B4"/>
    <w:rsid w:val="005014A9"/>
    <w:rsid w:val="006A19A4"/>
    <w:rsid w:val="007A4D73"/>
    <w:rsid w:val="00832C0E"/>
    <w:rsid w:val="00834AA0"/>
    <w:rsid w:val="00847C5F"/>
    <w:rsid w:val="00963AC2"/>
    <w:rsid w:val="00980ED7"/>
    <w:rsid w:val="009E056F"/>
    <w:rsid w:val="00AD7EFF"/>
    <w:rsid w:val="00D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6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47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C1D5F"/>
    <w:pPr>
      <w:widowControl w:val="0"/>
      <w:spacing w:line="360" w:lineRule="auto"/>
      <w:outlineLvl w:val="1"/>
    </w:pPr>
    <w:rPr>
      <w:rFonts w:ascii="Calibri" w:hAnsi="Calibri"/>
      <w:szCs w:val="20"/>
      <w:u w:val="single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7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C1D5F"/>
    <w:rPr>
      <w:rFonts w:ascii="Calibri" w:eastAsia="Times New Roman" w:hAnsi="Calibri" w:cs="Times New Roman"/>
      <w:sz w:val="24"/>
      <w:szCs w:val="20"/>
      <w:u w:val="single"/>
    </w:rPr>
  </w:style>
  <w:style w:type="paragraph" w:styleId="Zhlav">
    <w:name w:val="header"/>
    <w:basedOn w:val="Normln"/>
    <w:link w:val="ZhlavChar"/>
    <w:unhideWhenUsed/>
    <w:rsid w:val="00832C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2C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nhideWhenUsed/>
    <w:rsid w:val="00832C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C0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847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847C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6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47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C1D5F"/>
    <w:pPr>
      <w:widowControl w:val="0"/>
      <w:spacing w:line="360" w:lineRule="auto"/>
      <w:outlineLvl w:val="1"/>
    </w:pPr>
    <w:rPr>
      <w:rFonts w:ascii="Calibri" w:hAnsi="Calibri"/>
      <w:szCs w:val="20"/>
      <w:u w:val="single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7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C1D5F"/>
    <w:rPr>
      <w:rFonts w:ascii="Calibri" w:eastAsia="Times New Roman" w:hAnsi="Calibri" w:cs="Times New Roman"/>
      <w:sz w:val="24"/>
      <w:szCs w:val="20"/>
      <w:u w:val="single"/>
    </w:rPr>
  </w:style>
  <w:style w:type="paragraph" w:styleId="Zhlav">
    <w:name w:val="header"/>
    <w:basedOn w:val="Normln"/>
    <w:link w:val="ZhlavChar"/>
    <w:unhideWhenUsed/>
    <w:rsid w:val="00832C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2C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nhideWhenUsed/>
    <w:rsid w:val="00832C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C0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847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847C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7AB6-16C1-41C1-999D-DE49598B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PDSKADAVY</cp:lastModifiedBy>
  <cp:revision>2</cp:revision>
  <cp:lastPrinted>2018-11-29T12:39:00Z</cp:lastPrinted>
  <dcterms:created xsi:type="dcterms:W3CDTF">2018-11-29T13:08:00Z</dcterms:created>
  <dcterms:modified xsi:type="dcterms:W3CDTF">2018-11-29T13:08:00Z</dcterms:modified>
</cp:coreProperties>
</file>